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87F6E" w14:textId="5C97077D" w:rsidR="0012023F" w:rsidRPr="00287BFC" w:rsidRDefault="00A60C0A" w:rsidP="00437B85">
      <w:pPr>
        <w:jc w:val="center"/>
        <w:rPr>
          <w:b/>
          <w:bCs/>
        </w:rPr>
      </w:pPr>
      <w:r w:rsidRPr="00287BFC">
        <w:rPr>
          <w:b/>
          <w:bCs/>
        </w:rPr>
        <w:t>Stamford Gateway Comment Form May 2024</w:t>
      </w:r>
    </w:p>
    <w:p w14:paraId="7743984F" w14:textId="40FD97FE" w:rsidR="00A60C0A" w:rsidRPr="00287BFC" w:rsidRDefault="00A60C0A" w:rsidP="003A08EB">
      <w:pPr>
        <w:jc w:val="both"/>
      </w:pPr>
      <w:r w:rsidRPr="00287BFC">
        <w:t xml:space="preserve">CEG is preparing an outline planning application for the circa </w:t>
      </w:r>
      <w:r w:rsidR="005B19B8">
        <w:t>nine</w:t>
      </w:r>
      <w:r w:rsidRPr="00287BFC">
        <w:t xml:space="preserve">-hectare </w:t>
      </w:r>
      <w:r w:rsidR="00407D45" w:rsidRPr="008A442B">
        <w:t xml:space="preserve">site </w:t>
      </w:r>
      <w:r w:rsidR="00407D45">
        <w:t>that is located to the west of Stamford and bound by</w:t>
      </w:r>
      <w:r w:rsidR="00407D45" w:rsidRPr="008A442B">
        <w:t xml:space="preserve"> the A1 </w:t>
      </w:r>
      <w:r w:rsidR="00407D45">
        <w:t xml:space="preserve">to the west, </w:t>
      </w:r>
      <w:r w:rsidR="00407D45" w:rsidRPr="008A442B">
        <w:t>Empingham Road</w:t>
      </w:r>
      <w:r w:rsidR="00407D45">
        <w:t xml:space="preserve"> to the north and Tinwell Road to the south</w:t>
      </w:r>
      <w:r w:rsidR="00407D45" w:rsidRPr="008A442B">
        <w:t xml:space="preserve">. </w:t>
      </w:r>
      <w:r w:rsidRPr="00287BFC">
        <w:t>The outline application will seek to establish the principle of development</w:t>
      </w:r>
      <w:r w:rsidR="00A86CFD">
        <w:t xml:space="preserve"> and set the parameters for the proposed development. D</w:t>
      </w:r>
      <w:r w:rsidRPr="00287BFC">
        <w:t xml:space="preserve">etails such as appearance, layout and design of each building would be agreed through subsequent Reserved Matters (detailed) applications. </w:t>
      </w:r>
    </w:p>
    <w:p w14:paraId="5F7723CB" w14:textId="07E01F74" w:rsidR="005B19B8" w:rsidRDefault="00A60C0A" w:rsidP="003A08EB">
      <w:pPr>
        <w:jc w:val="both"/>
      </w:pPr>
      <w:r w:rsidRPr="00287BFC">
        <w:t>We would welcome your feedback on the proposals and the types of facilities and green space uses that you feel are most needed to the west of Stamford. There is space at the end of this form for comments, but it would be helpful if you could also answer the questions below</w:t>
      </w:r>
      <w:r w:rsidR="00E73962">
        <w:t xml:space="preserve"> as well</w:t>
      </w:r>
      <w:r w:rsidRPr="00287BFC">
        <w:t>.</w:t>
      </w:r>
      <w:r w:rsidR="00E73962">
        <w:t xml:space="preserve"> More paper can be provided if required.</w:t>
      </w:r>
    </w:p>
    <w:p w14:paraId="5EB281F5" w14:textId="6F2CB920" w:rsidR="00A60C0A" w:rsidRPr="005B19B8" w:rsidRDefault="00513D9B" w:rsidP="003A08EB">
      <w:pPr>
        <w:jc w:val="both"/>
      </w:pPr>
      <w:r w:rsidRPr="00287BFC">
        <w:rPr>
          <w:rFonts w:cs="FSElliotPro"/>
          <w:i/>
          <w:iCs/>
          <w:kern w:val="0"/>
        </w:rPr>
        <w:t xml:space="preserve">There will be a wide range of green space and public open spaces around the development. </w:t>
      </w:r>
      <w:r w:rsidR="00062A2D">
        <w:rPr>
          <w:rFonts w:cs="FSElliotPro"/>
          <w:i/>
          <w:iCs/>
          <w:kern w:val="0"/>
        </w:rPr>
        <w:t>Which do you think are most or least important?</w:t>
      </w:r>
    </w:p>
    <w:tbl>
      <w:tblPr>
        <w:tblStyle w:val="TableGrid"/>
        <w:tblW w:w="0" w:type="auto"/>
        <w:tblLook w:val="04A0" w:firstRow="1" w:lastRow="0" w:firstColumn="1" w:lastColumn="0" w:noHBand="0" w:noVBand="1"/>
      </w:tblPr>
      <w:tblGrid>
        <w:gridCol w:w="2057"/>
        <w:gridCol w:w="1739"/>
        <w:gridCol w:w="1740"/>
        <w:gridCol w:w="1740"/>
        <w:gridCol w:w="1740"/>
      </w:tblGrid>
      <w:tr w:rsidR="00062A2D" w:rsidRPr="00287BFC" w14:paraId="3A7EC7A4" w14:textId="77777777" w:rsidTr="005B19B8">
        <w:tc>
          <w:tcPr>
            <w:tcW w:w="2057" w:type="dxa"/>
          </w:tcPr>
          <w:p w14:paraId="439826AF" w14:textId="77777777" w:rsidR="00062A2D" w:rsidRPr="00287BFC" w:rsidRDefault="00062A2D" w:rsidP="00A16378">
            <w:pPr>
              <w:rPr>
                <w:rFonts w:cstheme="minorHAnsi"/>
              </w:rPr>
            </w:pPr>
          </w:p>
        </w:tc>
        <w:tc>
          <w:tcPr>
            <w:tcW w:w="1739" w:type="dxa"/>
          </w:tcPr>
          <w:p w14:paraId="3F10E5C2" w14:textId="77777777" w:rsidR="00062A2D" w:rsidRPr="00287BFC" w:rsidRDefault="00062A2D" w:rsidP="00A16378">
            <w:pPr>
              <w:rPr>
                <w:rFonts w:cstheme="minorHAnsi"/>
              </w:rPr>
            </w:pPr>
            <w:r w:rsidRPr="00287BFC">
              <w:rPr>
                <w:rFonts w:cstheme="minorHAnsi"/>
              </w:rPr>
              <w:t>Most important</w:t>
            </w:r>
          </w:p>
        </w:tc>
        <w:tc>
          <w:tcPr>
            <w:tcW w:w="1740" w:type="dxa"/>
          </w:tcPr>
          <w:p w14:paraId="064B29AF" w14:textId="77777777" w:rsidR="00062A2D" w:rsidRPr="00287BFC" w:rsidRDefault="00062A2D" w:rsidP="00A16378">
            <w:pPr>
              <w:rPr>
                <w:rFonts w:cstheme="minorHAnsi"/>
              </w:rPr>
            </w:pPr>
            <w:r w:rsidRPr="00287BFC">
              <w:rPr>
                <w:rFonts w:cstheme="minorHAnsi"/>
              </w:rPr>
              <w:t>Fairly important</w:t>
            </w:r>
          </w:p>
        </w:tc>
        <w:tc>
          <w:tcPr>
            <w:tcW w:w="1740" w:type="dxa"/>
          </w:tcPr>
          <w:p w14:paraId="0C8AC8C3" w14:textId="77777777" w:rsidR="00062A2D" w:rsidRPr="00287BFC" w:rsidRDefault="00062A2D" w:rsidP="00A16378">
            <w:pPr>
              <w:rPr>
                <w:rFonts w:cstheme="minorHAnsi"/>
              </w:rPr>
            </w:pPr>
            <w:r w:rsidRPr="00287BFC">
              <w:rPr>
                <w:rFonts w:cstheme="minorHAnsi"/>
              </w:rPr>
              <w:t>Less important</w:t>
            </w:r>
          </w:p>
        </w:tc>
        <w:tc>
          <w:tcPr>
            <w:tcW w:w="1740" w:type="dxa"/>
          </w:tcPr>
          <w:p w14:paraId="43449E6E" w14:textId="77777777" w:rsidR="00062A2D" w:rsidRPr="00287BFC" w:rsidRDefault="00062A2D" w:rsidP="00A16378">
            <w:pPr>
              <w:rPr>
                <w:rFonts w:cstheme="minorHAnsi"/>
              </w:rPr>
            </w:pPr>
            <w:r w:rsidRPr="00287BFC">
              <w:rPr>
                <w:rFonts w:cstheme="minorHAnsi"/>
              </w:rPr>
              <w:t>Not important</w:t>
            </w:r>
          </w:p>
        </w:tc>
      </w:tr>
      <w:tr w:rsidR="00062A2D" w:rsidRPr="00287BFC" w14:paraId="428BFFF7" w14:textId="77777777" w:rsidTr="005B19B8">
        <w:tc>
          <w:tcPr>
            <w:tcW w:w="2057" w:type="dxa"/>
          </w:tcPr>
          <w:p w14:paraId="2CBDA4B6" w14:textId="0D321A71" w:rsidR="00062A2D" w:rsidRPr="00287BFC" w:rsidRDefault="00062A2D" w:rsidP="00A16378">
            <w:pPr>
              <w:rPr>
                <w:rFonts w:cstheme="minorHAnsi"/>
              </w:rPr>
            </w:pPr>
            <w:r>
              <w:rPr>
                <w:rFonts w:cstheme="minorHAnsi"/>
              </w:rPr>
              <w:t>P</w:t>
            </w:r>
            <w:r w:rsidR="004A1705">
              <w:rPr>
                <w:rFonts w:cstheme="minorHAnsi"/>
              </w:rPr>
              <w:t>ublic open space near the primary school and facilities</w:t>
            </w:r>
          </w:p>
        </w:tc>
        <w:tc>
          <w:tcPr>
            <w:tcW w:w="1739" w:type="dxa"/>
          </w:tcPr>
          <w:p w14:paraId="0264B48F" w14:textId="77777777" w:rsidR="00062A2D" w:rsidRPr="00287BFC" w:rsidRDefault="00062A2D" w:rsidP="00A16378">
            <w:pPr>
              <w:rPr>
                <w:rFonts w:cstheme="minorHAnsi"/>
              </w:rPr>
            </w:pPr>
          </w:p>
        </w:tc>
        <w:tc>
          <w:tcPr>
            <w:tcW w:w="1740" w:type="dxa"/>
          </w:tcPr>
          <w:p w14:paraId="6C6F8EA4" w14:textId="77777777" w:rsidR="00062A2D" w:rsidRPr="00287BFC" w:rsidRDefault="00062A2D" w:rsidP="00A16378">
            <w:pPr>
              <w:rPr>
                <w:rFonts w:cstheme="minorHAnsi"/>
              </w:rPr>
            </w:pPr>
          </w:p>
        </w:tc>
        <w:tc>
          <w:tcPr>
            <w:tcW w:w="1740" w:type="dxa"/>
          </w:tcPr>
          <w:p w14:paraId="0EC0085E" w14:textId="77777777" w:rsidR="00062A2D" w:rsidRPr="00287BFC" w:rsidRDefault="00062A2D" w:rsidP="00A16378">
            <w:pPr>
              <w:rPr>
                <w:rFonts w:cstheme="minorHAnsi"/>
              </w:rPr>
            </w:pPr>
          </w:p>
        </w:tc>
        <w:tc>
          <w:tcPr>
            <w:tcW w:w="1740" w:type="dxa"/>
          </w:tcPr>
          <w:p w14:paraId="780DC002" w14:textId="77777777" w:rsidR="00062A2D" w:rsidRPr="00287BFC" w:rsidRDefault="00062A2D" w:rsidP="00A16378">
            <w:pPr>
              <w:rPr>
                <w:rFonts w:cstheme="minorHAnsi"/>
              </w:rPr>
            </w:pPr>
          </w:p>
        </w:tc>
      </w:tr>
      <w:tr w:rsidR="00062A2D" w:rsidRPr="00287BFC" w14:paraId="396E5695" w14:textId="77777777" w:rsidTr="005B19B8">
        <w:tc>
          <w:tcPr>
            <w:tcW w:w="2057" w:type="dxa"/>
          </w:tcPr>
          <w:p w14:paraId="0FE78EA9" w14:textId="5D8DB06D" w:rsidR="00062A2D" w:rsidRPr="00287BFC" w:rsidRDefault="0084554B" w:rsidP="00A16378">
            <w:pPr>
              <w:rPr>
                <w:rFonts w:cstheme="minorHAnsi"/>
              </w:rPr>
            </w:pPr>
            <w:r>
              <w:rPr>
                <w:rFonts w:cstheme="minorHAnsi"/>
              </w:rPr>
              <w:t>A landscaped/ sensory green space at the heart of the development</w:t>
            </w:r>
          </w:p>
        </w:tc>
        <w:tc>
          <w:tcPr>
            <w:tcW w:w="1739" w:type="dxa"/>
          </w:tcPr>
          <w:p w14:paraId="41589A66" w14:textId="77777777" w:rsidR="00062A2D" w:rsidRPr="00287BFC" w:rsidRDefault="00062A2D" w:rsidP="00A16378">
            <w:pPr>
              <w:rPr>
                <w:rFonts w:cstheme="minorHAnsi"/>
              </w:rPr>
            </w:pPr>
          </w:p>
        </w:tc>
        <w:tc>
          <w:tcPr>
            <w:tcW w:w="1740" w:type="dxa"/>
          </w:tcPr>
          <w:p w14:paraId="7F280CF3" w14:textId="77777777" w:rsidR="00062A2D" w:rsidRPr="00287BFC" w:rsidRDefault="00062A2D" w:rsidP="00A16378">
            <w:pPr>
              <w:rPr>
                <w:rFonts w:cstheme="minorHAnsi"/>
              </w:rPr>
            </w:pPr>
          </w:p>
        </w:tc>
        <w:tc>
          <w:tcPr>
            <w:tcW w:w="1740" w:type="dxa"/>
          </w:tcPr>
          <w:p w14:paraId="3E85B492" w14:textId="77777777" w:rsidR="00062A2D" w:rsidRPr="00287BFC" w:rsidRDefault="00062A2D" w:rsidP="00A16378">
            <w:pPr>
              <w:rPr>
                <w:rFonts w:cstheme="minorHAnsi"/>
              </w:rPr>
            </w:pPr>
          </w:p>
        </w:tc>
        <w:tc>
          <w:tcPr>
            <w:tcW w:w="1740" w:type="dxa"/>
          </w:tcPr>
          <w:p w14:paraId="2A6D2D44" w14:textId="77777777" w:rsidR="00062A2D" w:rsidRPr="00287BFC" w:rsidRDefault="00062A2D" w:rsidP="00A16378">
            <w:pPr>
              <w:rPr>
                <w:rFonts w:cstheme="minorHAnsi"/>
              </w:rPr>
            </w:pPr>
          </w:p>
        </w:tc>
      </w:tr>
      <w:tr w:rsidR="00062A2D" w:rsidRPr="00287BFC" w14:paraId="46ACD619" w14:textId="77777777" w:rsidTr="005B19B8">
        <w:tc>
          <w:tcPr>
            <w:tcW w:w="2057" w:type="dxa"/>
          </w:tcPr>
          <w:p w14:paraId="58FC538A" w14:textId="2F3048B5" w:rsidR="00062A2D" w:rsidRPr="00287BFC" w:rsidRDefault="00CD548A" w:rsidP="00A16378">
            <w:pPr>
              <w:rPr>
                <w:rFonts w:cstheme="minorHAnsi"/>
              </w:rPr>
            </w:pPr>
            <w:r>
              <w:rPr>
                <w:rFonts w:cstheme="minorHAnsi"/>
              </w:rPr>
              <w:t>A circular walk/ trim trail</w:t>
            </w:r>
          </w:p>
        </w:tc>
        <w:tc>
          <w:tcPr>
            <w:tcW w:w="1739" w:type="dxa"/>
          </w:tcPr>
          <w:p w14:paraId="631DC4ED" w14:textId="77777777" w:rsidR="00062A2D" w:rsidRPr="00287BFC" w:rsidRDefault="00062A2D" w:rsidP="00A16378">
            <w:pPr>
              <w:rPr>
                <w:rFonts w:cstheme="minorHAnsi"/>
              </w:rPr>
            </w:pPr>
          </w:p>
        </w:tc>
        <w:tc>
          <w:tcPr>
            <w:tcW w:w="1740" w:type="dxa"/>
          </w:tcPr>
          <w:p w14:paraId="0818923D" w14:textId="77777777" w:rsidR="00062A2D" w:rsidRPr="00287BFC" w:rsidRDefault="00062A2D" w:rsidP="00A16378">
            <w:pPr>
              <w:rPr>
                <w:rFonts w:cstheme="minorHAnsi"/>
              </w:rPr>
            </w:pPr>
          </w:p>
        </w:tc>
        <w:tc>
          <w:tcPr>
            <w:tcW w:w="1740" w:type="dxa"/>
          </w:tcPr>
          <w:p w14:paraId="31AEF558" w14:textId="77777777" w:rsidR="00062A2D" w:rsidRPr="00287BFC" w:rsidRDefault="00062A2D" w:rsidP="00A16378">
            <w:pPr>
              <w:rPr>
                <w:rFonts w:cstheme="minorHAnsi"/>
              </w:rPr>
            </w:pPr>
          </w:p>
        </w:tc>
        <w:tc>
          <w:tcPr>
            <w:tcW w:w="1740" w:type="dxa"/>
          </w:tcPr>
          <w:p w14:paraId="2006F9E0" w14:textId="77777777" w:rsidR="00062A2D" w:rsidRPr="00287BFC" w:rsidRDefault="00062A2D" w:rsidP="00A16378">
            <w:pPr>
              <w:rPr>
                <w:rFonts w:cstheme="minorHAnsi"/>
              </w:rPr>
            </w:pPr>
          </w:p>
        </w:tc>
      </w:tr>
      <w:tr w:rsidR="00062A2D" w:rsidRPr="00287BFC" w14:paraId="7821A8E9" w14:textId="77777777" w:rsidTr="005B19B8">
        <w:tc>
          <w:tcPr>
            <w:tcW w:w="2057" w:type="dxa"/>
          </w:tcPr>
          <w:p w14:paraId="6F9E611C" w14:textId="55E22CFF" w:rsidR="00062A2D" w:rsidRPr="00287BFC" w:rsidRDefault="00CD548A" w:rsidP="00A16378">
            <w:pPr>
              <w:rPr>
                <w:rFonts w:cstheme="minorHAnsi"/>
              </w:rPr>
            </w:pPr>
            <w:r>
              <w:rPr>
                <w:rFonts w:cstheme="minorHAnsi"/>
              </w:rPr>
              <w:t>Children’s play areas</w:t>
            </w:r>
          </w:p>
        </w:tc>
        <w:tc>
          <w:tcPr>
            <w:tcW w:w="1739" w:type="dxa"/>
          </w:tcPr>
          <w:p w14:paraId="2A005BD2" w14:textId="77777777" w:rsidR="00062A2D" w:rsidRPr="00287BFC" w:rsidRDefault="00062A2D" w:rsidP="00A16378">
            <w:pPr>
              <w:rPr>
                <w:rFonts w:cstheme="minorHAnsi"/>
              </w:rPr>
            </w:pPr>
          </w:p>
        </w:tc>
        <w:tc>
          <w:tcPr>
            <w:tcW w:w="1740" w:type="dxa"/>
          </w:tcPr>
          <w:p w14:paraId="6ACF4973" w14:textId="77777777" w:rsidR="00062A2D" w:rsidRPr="00287BFC" w:rsidRDefault="00062A2D" w:rsidP="00A16378">
            <w:pPr>
              <w:rPr>
                <w:rFonts w:cstheme="minorHAnsi"/>
              </w:rPr>
            </w:pPr>
          </w:p>
        </w:tc>
        <w:tc>
          <w:tcPr>
            <w:tcW w:w="1740" w:type="dxa"/>
          </w:tcPr>
          <w:p w14:paraId="2D41A987" w14:textId="77777777" w:rsidR="00062A2D" w:rsidRPr="00287BFC" w:rsidRDefault="00062A2D" w:rsidP="00A16378">
            <w:pPr>
              <w:rPr>
                <w:rFonts w:cstheme="minorHAnsi"/>
              </w:rPr>
            </w:pPr>
          </w:p>
        </w:tc>
        <w:tc>
          <w:tcPr>
            <w:tcW w:w="1740" w:type="dxa"/>
          </w:tcPr>
          <w:p w14:paraId="4B11777C" w14:textId="77777777" w:rsidR="00062A2D" w:rsidRPr="00287BFC" w:rsidRDefault="00062A2D" w:rsidP="00A16378">
            <w:pPr>
              <w:rPr>
                <w:rFonts w:cstheme="minorHAnsi"/>
              </w:rPr>
            </w:pPr>
          </w:p>
        </w:tc>
      </w:tr>
      <w:tr w:rsidR="00062A2D" w:rsidRPr="00287BFC" w14:paraId="2EAA04A6" w14:textId="77777777" w:rsidTr="005B19B8">
        <w:tc>
          <w:tcPr>
            <w:tcW w:w="2057" w:type="dxa"/>
          </w:tcPr>
          <w:p w14:paraId="3E59DCD1" w14:textId="27AFF90D" w:rsidR="00062A2D" w:rsidRPr="00287BFC" w:rsidRDefault="00CD548A" w:rsidP="00A16378">
            <w:pPr>
              <w:rPr>
                <w:rFonts w:cstheme="minorHAnsi"/>
              </w:rPr>
            </w:pPr>
            <w:r>
              <w:rPr>
                <w:rFonts w:cstheme="minorHAnsi"/>
              </w:rPr>
              <w:t>Footpaths/ green corridors linking green spaces and enhancing accessibility for new and existing residents</w:t>
            </w:r>
          </w:p>
        </w:tc>
        <w:tc>
          <w:tcPr>
            <w:tcW w:w="1739" w:type="dxa"/>
          </w:tcPr>
          <w:p w14:paraId="1879269A" w14:textId="77777777" w:rsidR="00062A2D" w:rsidRPr="00287BFC" w:rsidRDefault="00062A2D" w:rsidP="00A16378">
            <w:pPr>
              <w:rPr>
                <w:rFonts w:cstheme="minorHAnsi"/>
              </w:rPr>
            </w:pPr>
          </w:p>
        </w:tc>
        <w:tc>
          <w:tcPr>
            <w:tcW w:w="1740" w:type="dxa"/>
          </w:tcPr>
          <w:p w14:paraId="7ACAB244" w14:textId="77777777" w:rsidR="00062A2D" w:rsidRPr="00287BFC" w:rsidRDefault="00062A2D" w:rsidP="00A16378">
            <w:pPr>
              <w:rPr>
                <w:rFonts w:cstheme="minorHAnsi"/>
              </w:rPr>
            </w:pPr>
          </w:p>
        </w:tc>
        <w:tc>
          <w:tcPr>
            <w:tcW w:w="1740" w:type="dxa"/>
          </w:tcPr>
          <w:p w14:paraId="4D25D01E" w14:textId="77777777" w:rsidR="00062A2D" w:rsidRPr="00287BFC" w:rsidRDefault="00062A2D" w:rsidP="00A16378">
            <w:pPr>
              <w:rPr>
                <w:rFonts w:cstheme="minorHAnsi"/>
              </w:rPr>
            </w:pPr>
          </w:p>
        </w:tc>
        <w:tc>
          <w:tcPr>
            <w:tcW w:w="1740" w:type="dxa"/>
          </w:tcPr>
          <w:p w14:paraId="3EADDAA7" w14:textId="77777777" w:rsidR="00062A2D" w:rsidRPr="00287BFC" w:rsidRDefault="00062A2D" w:rsidP="00A16378">
            <w:pPr>
              <w:rPr>
                <w:rFonts w:cstheme="minorHAnsi"/>
              </w:rPr>
            </w:pPr>
          </w:p>
        </w:tc>
      </w:tr>
      <w:tr w:rsidR="00ED3389" w:rsidRPr="00287BFC" w14:paraId="6CE79A03" w14:textId="77777777" w:rsidTr="005B19B8">
        <w:tc>
          <w:tcPr>
            <w:tcW w:w="2057" w:type="dxa"/>
          </w:tcPr>
          <w:p w14:paraId="68485A84" w14:textId="169089C0" w:rsidR="00ED3389" w:rsidRDefault="00ED3389" w:rsidP="00A16378">
            <w:pPr>
              <w:rPr>
                <w:rFonts w:cstheme="minorHAnsi"/>
              </w:rPr>
            </w:pPr>
            <w:r>
              <w:t>S</w:t>
            </w:r>
            <w:r w:rsidRPr="00B16006">
              <w:t xml:space="preserve">pecies-rich grasslands </w:t>
            </w:r>
            <w:r w:rsidR="005B19B8">
              <w:t>for habitat/biodiversity enhancement</w:t>
            </w:r>
          </w:p>
        </w:tc>
        <w:tc>
          <w:tcPr>
            <w:tcW w:w="1739" w:type="dxa"/>
          </w:tcPr>
          <w:p w14:paraId="3AC56254" w14:textId="77777777" w:rsidR="00ED3389" w:rsidRPr="00287BFC" w:rsidRDefault="00ED3389" w:rsidP="00A16378">
            <w:pPr>
              <w:rPr>
                <w:rFonts w:cstheme="minorHAnsi"/>
              </w:rPr>
            </w:pPr>
          </w:p>
        </w:tc>
        <w:tc>
          <w:tcPr>
            <w:tcW w:w="1740" w:type="dxa"/>
          </w:tcPr>
          <w:p w14:paraId="415A0B54" w14:textId="77777777" w:rsidR="00ED3389" w:rsidRPr="00287BFC" w:rsidRDefault="00ED3389" w:rsidP="00A16378">
            <w:pPr>
              <w:rPr>
                <w:rFonts w:cstheme="minorHAnsi"/>
              </w:rPr>
            </w:pPr>
          </w:p>
        </w:tc>
        <w:tc>
          <w:tcPr>
            <w:tcW w:w="1740" w:type="dxa"/>
          </w:tcPr>
          <w:p w14:paraId="3671750D" w14:textId="77777777" w:rsidR="00ED3389" w:rsidRPr="00287BFC" w:rsidRDefault="00ED3389" w:rsidP="00A16378">
            <w:pPr>
              <w:rPr>
                <w:rFonts w:cstheme="minorHAnsi"/>
              </w:rPr>
            </w:pPr>
          </w:p>
        </w:tc>
        <w:tc>
          <w:tcPr>
            <w:tcW w:w="1740" w:type="dxa"/>
          </w:tcPr>
          <w:p w14:paraId="39A43DE7" w14:textId="77777777" w:rsidR="00ED3389" w:rsidRPr="00287BFC" w:rsidRDefault="00ED3389" w:rsidP="00A16378">
            <w:pPr>
              <w:rPr>
                <w:rFonts w:cstheme="minorHAnsi"/>
              </w:rPr>
            </w:pPr>
          </w:p>
        </w:tc>
      </w:tr>
      <w:tr w:rsidR="008805CA" w:rsidRPr="00287BFC" w14:paraId="4D328167" w14:textId="77777777" w:rsidTr="005B19B8">
        <w:tc>
          <w:tcPr>
            <w:tcW w:w="2057" w:type="dxa"/>
          </w:tcPr>
          <w:p w14:paraId="2B7C62B8" w14:textId="0FF5B425" w:rsidR="00A747C9" w:rsidRDefault="005B19B8" w:rsidP="00A16378">
            <w:r>
              <w:rPr>
                <w:rStyle w:val="A2"/>
                <w:sz w:val="22"/>
                <w:szCs w:val="22"/>
              </w:rPr>
              <w:t>N</w:t>
            </w:r>
            <w:r w:rsidR="00A747C9">
              <w:rPr>
                <w:rStyle w:val="A2"/>
                <w:sz w:val="22"/>
                <w:szCs w:val="22"/>
              </w:rPr>
              <w:t xml:space="preserve">ative trees, hedgerows and shrubs </w:t>
            </w:r>
            <w:r w:rsidR="00A747C9">
              <w:rPr>
                <w:rStyle w:val="A2"/>
              </w:rPr>
              <w:t>planting</w:t>
            </w:r>
            <w:r w:rsidR="00A747C9">
              <w:rPr>
                <w:rStyle w:val="A2"/>
                <w:sz w:val="22"/>
                <w:szCs w:val="22"/>
              </w:rPr>
              <w:t>, as well as areas of meadow grassland and a wildlife pond</w:t>
            </w:r>
          </w:p>
        </w:tc>
        <w:tc>
          <w:tcPr>
            <w:tcW w:w="1739" w:type="dxa"/>
          </w:tcPr>
          <w:p w14:paraId="5DE3FBAB" w14:textId="77777777" w:rsidR="008805CA" w:rsidRPr="00287BFC" w:rsidRDefault="008805CA" w:rsidP="00A16378">
            <w:pPr>
              <w:rPr>
                <w:rFonts w:cstheme="minorHAnsi"/>
              </w:rPr>
            </w:pPr>
          </w:p>
        </w:tc>
        <w:tc>
          <w:tcPr>
            <w:tcW w:w="1740" w:type="dxa"/>
          </w:tcPr>
          <w:p w14:paraId="0E3AAC43" w14:textId="77777777" w:rsidR="008805CA" w:rsidRPr="00287BFC" w:rsidRDefault="008805CA" w:rsidP="00A16378">
            <w:pPr>
              <w:rPr>
                <w:rFonts w:cstheme="minorHAnsi"/>
              </w:rPr>
            </w:pPr>
          </w:p>
        </w:tc>
        <w:tc>
          <w:tcPr>
            <w:tcW w:w="1740" w:type="dxa"/>
          </w:tcPr>
          <w:p w14:paraId="7BEF3158" w14:textId="77777777" w:rsidR="008805CA" w:rsidRPr="00287BFC" w:rsidRDefault="008805CA" w:rsidP="00A16378">
            <w:pPr>
              <w:rPr>
                <w:rFonts w:cstheme="minorHAnsi"/>
              </w:rPr>
            </w:pPr>
          </w:p>
        </w:tc>
        <w:tc>
          <w:tcPr>
            <w:tcW w:w="1740" w:type="dxa"/>
          </w:tcPr>
          <w:p w14:paraId="22450737" w14:textId="77777777" w:rsidR="008805CA" w:rsidRPr="00287BFC" w:rsidRDefault="008805CA" w:rsidP="00A16378">
            <w:pPr>
              <w:rPr>
                <w:rFonts w:cstheme="minorHAnsi"/>
              </w:rPr>
            </w:pPr>
          </w:p>
        </w:tc>
      </w:tr>
      <w:tr w:rsidR="00062A2D" w:rsidRPr="00287BFC" w14:paraId="2719D63A" w14:textId="77777777" w:rsidTr="00A16378">
        <w:tc>
          <w:tcPr>
            <w:tcW w:w="9016" w:type="dxa"/>
            <w:gridSpan w:val="5"/>
          </w:tcPr>
          <w:p w14:paraId="7E45D94B" w14:textId="77777777" w:rsidR="00062A2D" w:rsidRPr="00287BFC" w:rsidRDefault="00062A2D" w:rsidP="00A16378">
            <w:pPr>
              <w:rPr>
                <w:rFonts w:cstheme="minorHAnsi"/>
              </w:rPr>
            </w:pPr>
            <w:r w:rsidRPr="00287BFC">
              <w:rPr>
                <w:rFonts w:cstheme="minorHAnsi"/>
              </w:rPr>
              <w:t>Other ideas (please state):</w:t>
            </w:r>
          </w:p>
          <w:p w14:paraId="58AE0795" w14:textId="77777777" w:rsidR="00062A2D" w:rsidRDefault="00062A2D" w:rsidP="00A16378">
            <w:pPr>
              <w:rPr>
                <w:rFonts w:cstheme="minorHAnsi"/>
              </w:rPr>
            </w:pPr>
          </w:p>
          <w:p w14:paraId="29DE975A" w14:textId="77777777" w:rsidR="005B19B8" w:rsidRPr="00287BFC" w:rsidRDefault="005B19B8" w:rsidP="00A16378">
            <w:pPr>
              <w:rPr>
                <w:rFonts w:cstheme="minorHAnsi"/>
              </w:rPr>
            </w:pPr>
          </w:p>
          <w:p w14:paraId="2765CA5A" w14:textId="77777777" w:rsidR="00062A2D" w:rsidRPr="00287BFC" w:rsidRDefault="00062A2D" w:rsidP="00A16378">
            <w:pPr>
              <w:rPr>
                <w:rFonts w:cstheme="minorHAnsi"/>
              </w:rPr>
            </w:pPr>
          </w:p>
          <w:p w14:paraId="0710B5C4" w14:textId="77777777" w:rsidR="00062A2D" w:rsidRPr="00287BFC" w:rsidRDefault="00062A2D" w:rsidP="00A16378">
            <w:pPr>
              <w:rPr>
                <w:rFonts w:cstheme="minorHAnsi"/>
              </w:rPr>
            </w:pPr>
          </w:p>
        </w:tc>
      </w:tr>
    </w:tbl>
    <w:p w14:paraId="21C6E28F" w14:textId="6324F126" w:rsidR="005B19B8" w:rsidRDefault="005B19B8" w:rsidP="005B19B8">
      <w:pPr>
        <w:rPr>
          <w:i/>
          <w:iCs/>
        </w:rPr>
      </w:pPr>
      <w:r w:rsidRPr="00287BFC">
        <w:rPr>
          <w:i/>
          <w:iCs/>
        </w:rPr>
        <w:lastRenderedPageBreak/>
        <w:t xml:space="preserve">We are proposing a mix of facilities </w:t>
      </w:r>
      <w:r>
        <w:rPr>
          <w:i/>
          <w:iCs/>
        </w:rPr>
        <w:t>as part of the development proposals Which do you think are most important for the west of Stamford?</w:t>
      </w:r>
    </w:p>
    <w:tbl>
      <w:tblPr>
        <w:tblStyle w:val="TableGrid"/>
        <w:tblW w:w="0" w:type="auto"/>
        <w:tblLook w:val="04A0" w:firstRow="1" w:lastRow="0" w:firstColumn="1" w:lastColumn="0" w:noHBand="0" w:noVBand="1"/>
      </w:tblPr>
      <w:tblGrid>
        <w:gridCol w:w="2037"/>
        <w:gridCol w:w="1744"/>
        <w:gridCol w:w="1745"/>
        <w:gridCol w:w="1745"/>
        <w:gridCol w:w="1745"/>
      </w:tblGrid>
      <w:tr w:rsidR="005B19B8" w:rsidRPr="00287BFC" w14:paraId="162BD9C1" w14:textId="77777777" w:rsidTr="00A16378">
        <w:tc>
          <w:tcPr>
            <w:tcW w:w="2037" w:type="dxa"/>
          </w:tcPr>
          <w:p w14:paraId="65EE4B02" w14:textId="77777777" w:rsidR="005B19B8" w:rsidRPr="00287BFC" w:rsidRDefault="005B19B8" w:rsidP="00A16378">
            <w:pPr>
              <w:rPr>
                <w:rFonts w:cstheme="minorHAnsi"/>
              </w:rPr>
            </w:pPr>
          </w:p>
        </w:tc>
        <w:tc>
          <w:tcPr>
            <w:tcW w:w="1744" w:type="dxa"/>
          </w:tcPr>
          <w:p w14:paraId="01C07B60" w14:textId="77777777" w:rsidR="005B19B8" w:rsidRPr="00287BFC" w:rsidRDefault="005B19B8" w:rsidP="00A16378">
            <w:pPr>
              <w:rPr>
                <w:rFonts w:cstheme="minorHAnsi"/>
              </w:rPr>
            </w:pPr>
            <w:r w:rsidRPr="00287BFC">
              <w:rPr>
                <w:rFonts w:cstheme="minorHAnsi"/>
              </w:rPr>
              <w:t>Most important</w:t>
            </w:r>
          </w:p>
        </w:tc>
        <w:tc>
          <w:tcPr>
            <w:tcW w:w="1745" w:type="dxa"/>
          </w:tcPr>
          <w:p w14:paraId="5049B7B7" w14:textId="77777777" w:rsidR="005B19B8" w:rsidRPr="00287BFC" w:rsidRDefault="005B19B8" w:rsidP="00A16378">
            <w:pPr>
              <w:rPr>
                <w:rFonts w:cstheme="minorHAnsi"/>
              </w:rPr>
            </w:pPr>
            <w:r w:rsidRPr="00287BFC">
              <w:rPr>
                <w:rFonts w:cstheme="minorHAnsi"/>
              </w:rPr>
              <w:t>Fairly important</w:t>
            </w:r>
          </w:p>
        </w:tc>
        <w:tc>
          <w:tcPr>
            <w:tcW w:w="1745" w:type="dxa"/>
          </w:tcPr>
          <w:p w14:paraId="3719B6E8" w14:textId="77777777" w:rsidR="005B19B8" w:rsidRPr="00287BFC" w:rsidRDefault="005B19B8" w:rsidP="00A16378">
            <w:pPr>
              <w:rPr>
                <w:rFonts w:cstheme="minorHAnsi"/>
              </w:rPr>
            </w:pPr>
            <w:r w:rsidRPr="00287BFC">
              <w:rPr>
                <w:rFonts w:cstheme="minorHAnsi"/>
              </w:rPr>
              <w:t>Less important</w:t>
            </w:r>
          </w:p>
        </w:tc>
        <w:tc>
          <w:tcPr>
            <w:tcW w:w="1745" w:type="dxa"/>
          </w:tcPr>
          <w:p w14:paraId="708AC170" w14:textId="77777777" w:rsidR="005B19B8" w:rsidRPr="00287BFC" w:rsidRDefault="005B19B8" w:rsidP="00A16378">
            <w:pPr>
              <w:rPr>
                <w:rFonts w:cstheme="minorHAnsi"/>
              </w:rPr>
            </w:pPr>
            <w:r w:rsidRPr="00287BFC">
              <w:rPr>
                <w:rFonts w:cstheme="minorHAnsi"/>
              </w:rPr>
              <w:t>Not important</w:t>
            </w:r>
          </w:p>
        </w:tc>
      </w:tr>
      <w:tr w:rsidR="005B19B8" w:rsidRPr="00287BFC" w14:paraId="059E6566" w14:textId="77777777" w:rsidTr="00A16378">
        <w:tc>
          <w:tcPr>
            <w:tcW w:w="2037" w:type="dxa"/>
          </w:tcPr>
          <w:p w14:paraId="2B4D8287" w14:textId="77777777" w:rsidR="005B19B8" w:rsidRPr="00287BFC" w:rsidRDefault="005B19B8" w:rsidP="00A16378">
            <w:pPr>
              <w:rPr>
                <w:rFonts w:cstheme="minorHAnsi"/>
              </w:rPr>
            </w:pPr>
            <w:r w:rsidRPr="00287BFC">
              <w:rPr>
                <w:rFonts w:cstheme="minorHAnsi"/>
              </w:rPr>
              <w:t xml:space="preserve">A </w:t>
            </w:r>
            <w:r>
              <w:rPr>
                <w:rFonts w:cstheme="minorHAnsi"/>
              </w:rPr>
              <w:t>children’s day nursery</w:t>
            </w:r>
          </w:p>
        </w:tc>
        <w:tc>
          <w:tcPr>
            <w:tcW w:w="1744" w:type="dxa"/>
          </w:tcPr>
          <w:p w14:paraId="57953E79" w14:textId="77777777" w:rsidR="005B19B8" w:rsidRPr="00287BFC" w:rsidRDefault="005B19B8" w:rsidP="00A16378">
            <w:pPr>
              <w:rPr>
                <w:rFonts w:cstheme="minorHAnsi"/>
              </w:rPr>
            </w:pPr>
          </w:p>
        </w:tc>
        <w:tc>
          <w:tcPr>
            <w:tcW w:w="1745" w:type="dxa"/>
          </w:tcPr>
          <w:p w14:paraId="138A8219" w14:textId="77777777" w:rsidR="005B19B8" w:rsidRPr="00287BFC" w:rsidRDefault="005B19B8" w:rsidP="00A16378">
            <w:pPr>
              <w:rPr>
                <w:rFonts w:cstheme="minorHAnsi"/>
              </w:rPr>
            </w:pPr>
          </w:p>
        </w:tc>
        <w:tc>
          <w:tcPr>
            <w:tcW w:w="1745" w:type="dxa"/>
          </w:tcPr>
          <w:p w14:paraId="43ADC044" w14:textId="77777777" w:rsidR="005B19B8" w:rsidRPr="00287BFC" w:rsidRDefault="005B19B8" w:rsidP="00A16378">
            <w:pPr>
              <w:rPr>
                <w:rFonts w:cstheme="minorHAnsi"/>
              </w:rPr>
            </w:pPr>
          </w:p>
        </w:tc>
        <w:tc>
          <w:tcPr>
            <w:tcW w:w="1745" w:type="dxa"/>
          </w:tcPr>
          <w:p w14:paraId="7BB5B99B" w14:textId="77777777" w:rsidR="005B19B8" w:rsidRPr="00287BFC" w:rsidRDefault="005B19B8" w:rsidP="00A16378">
            <w:pPr>
              <w:rPr>
                <w:rFonts w:cstheme="minorHAnsi"/>
              </w:rPr>
            </w:pPr>
          </w:p>
        </w:tc>
      </w:tr>
      <w:tr w:rsidR="005B19B8" w:rsidRPr="00287BFC" w14:paraId="5E040743" w14:textId="77777777" w:rsidTr="00A16378">
        <w:tc>
          <w:tcPr>
            <w:tcW w:w="2037" w:type="dxa"/>
          </w:tcPr>
          <w:p w14:paraId="28A4B7B9" w14:textId="77777777" w:rsidR="005B19B8" w:rsidRPr="00287BFC" w:rsidRDefault="005B19B8" w:rsidP="00A16378">
            <w:pPr>
              <w:rPr>
                <w:rFonts w:cstheme="minorHAnsi"/>
              </w:rPr>
            </w:pPr>
            <w:r>
              <w:rPr>
                <w:rFonts w:cstheme="minorHAnsi"/>
              </w:rPr>
              <w:t>A convenience food store</w:t>
            </w:r>
          </w:p>
        </w:tc>
        <w:tc>
          <w:tcPr>
            <w:tcW w:w="1744" w:type="dxa"/>
          </w:tcPr>
          <w:p w14:paraId="5228FA7D" w14:textId="77777777" w:rsidR="005B19B8" w:rsidRPr="00287BFC" w:rsidRDefault="005B19B8" w:rsidP="00A16378">
            <w:pPr>
              <w:rPr>
                <w:rFonts w:cstheme="minorHAnsi"/>
              </w:rPr>
            </w:pPr>
          </w:p>
        </w:tc>
        <w:tc>
          <w:tcPr>
            <w:tcW w:w="1745" w:type="dxa"/>
          </w:tcPr>
          <w:p w14:paraId="091E75CA" w14:textId="77777777" w:rsidR="005B19B8" w:rsidRPr="00287BFC" w:rsidRDefault="005B19B8" w:rsidP="00A16378">
            <w:pPr>
              <w:rPr>
                <w:rFonts w:cstheme="minorHAnsi"/>
              </w:rPr>
            </w:pPr>
          </w:p>
        </w:tc>
        <w:tc>
          <w:tcPr>
            <w:tcW w:w="1745" w:type="dxa"/>
          </w:tcPr>
          <w:p w14:paraId="70997AD4" w14:textId="77777777" w:rsidR="005B19B8" w:rsidRPr="00287BFC" w:rsidRDefault="005B19B8" w:rsidP="00A16378">
            <w:pPr>
              <w:rPr>
                <w:rFonts w:cstheme="minorHAnsi"/>
              </w:rPr>
            </w:pPr>
          </w:p>
        </w:tc>
        <w:tc>
          <w:tcPr>
            <w:tcW w:w="1745" w:type="dxa"/>
          </w:tcPr>
          <w:p w14:paraId="4B0A1CEA" w14:textId="77777777" w:rsidR="005B19B8" w:rsidRPr="00287BFC" w:rsidRDefault="005B19B8" w:rsidP="00A16378">
            <w:pPr>
              <w:rPr>
                <w:rFonts w:cstheme="minorHAnsi"/>
              </w:rPr>
            </w:pPr>
          </w:p>
        </w:tc>
      </w:tr>
      <w:tr w:rsidR="005B19B8" w:rsidRPr="00287BFC" w14:paraId="76AA734F" w14:textId="77777777" w:rsidTr="00A16378">
        <w:tc>
          <w:tcPr>
            <w:tcW w:w="2037" w:type="dxa"/>
          </w:tcPr>
          <w:p w14:paraId="5B976F67" w14:textId="77777777" w:rsidR="005B19B8" w:rsidRPr="00287BFC" w:rsidRDefault="005B19B8" w:rsidP="00A16378">
            <w:pPr>
              <w:rPr>
                <w:rFonts w:cstheme="minorHAnsi"/>
              </w:rPr>
            </w:pPr>
            <w:r>
              <w:rPr>
                <w:rFonts w:cstheme="minorHAnsi"/>
              </w:rPr>
              <w:t>A GP surgery</w:t>
            </w:r>
          </w:p>
        </w:tc>
        <w:tc>
          <w:tcPr>
            <w:tcW w:w="1744" w:type="dxa"/>
          </w:tcPr>
          <w:p w14:paraId="5B99A8FE" w14:textId="77777777" w:rsidR="005B19B8" w:rsidRPr="00287BFC" w:rsidRDefault="005B19B8" w:rsidP="00A16378">
            <w:pPr>
              <w:rPr>
                <w:rFonts w:cstheme="minorHAnsi"/>
              </w:rPr>
            </w:pPr>
          </w:p>
        </w:tc>
        <w:tc>
          <w:tcPr>
            <w:tcW w:w="1745" w:type="dxa"/>
          </w:tcPr>
          <w:p w14:paraId="30F50BAA" w14:textId="77777777" w:rsidR="005B19B8" w:rsidRPr="00287BFC" w:rsidRDefault="005B19B8" w:rsidP="00A16378">
            <w:pPr>
              <w:rPr>
                <w:rFonts w:cstheme="minorHAnsi"/>
              </w:rPr>
            </w:pPr>
          </w:p>
        </w:tc>
        <w:tc>
          <w:tcPr>
            <w:tcW w:w="1745" w:type="dxa"/>
          </w:tcPr>
          <w:p w14:paraId="43CD481B" w14:textId="77777777" w:rsidR="005B19B8" w:rsidRPr="00287BFC" w:rsidRDefault="005B19B8" w:rsidP="00A16378">
            <w:pPr>
              <w:rPr>
                <w:rFonts w:cstheme="minorHAnsi"/>
              </w:rPr>
            </w:pPr>
          </w:p>
        </w:tc>
        <w:tc>
          <w:tcPr>
            <w:tcW w:w="1745" w:type="dxa"/>
          </w:tcPr>
          <w:p w14:paraId="35541B5C" w14:textId="77777777" w:rsidR="005B19B8" w:rsidRPr="00287BFC" w:rsidRDefault="005B19B8" w:rsidP="00A16378">
            <w:pPr>
              <w:rPr>
                <w:rFonts w:cstheme="minorHAnsi"/>
              </w:rPr>
            </w:pPr>
          </w:p>
        </w:tc>
      </w:tr>
      <w:tr w:rsidR="005B19B8" w:rsidRPr="00287BFC" w14:paraId="17CCF6BC" w14:textId="77777777" w:rsidTr="00A16378">
        <w:tc>
          <w:tcPr>
            <w:tcW w:w="2037" w:type="dxa"/>
          </w:tcPr>
          <w:p w14:paraId="04168435" w14:textId="77777777" w:rsidR="005B19B8" w:rsidRPr="00287BFC" w:rsidRDefault="005B19B8" w:rsidP="00A16378">
            <w:pPr>
              <w:rPr>
                <w:rFonts w:cstheme="minorHAnsi"/>
              </w:rPr>
            </w:pPr>
            <w:r>
              <w:rPr>
                <w:rFonts w:cstheme="minorHAnsi"/>
              </w:rPr>
              <w:t>A care home</w:t>
            </w:r>
          </w:p>
        </w:tc>
        <w:tc>
          <w:tcPr>
            <w:tcW w:w="1744" w:type="dxa"/>
          </w:tcPr>
          <w:p w14:paraId="6EDA84F2" w14:textId="77777777" w:rsidR="005B19B8" w:rsidRPr="00287BFC" w:rsidRDefault="005B19B8" w:rsidP="00A16378">
            <w:pPr>
              <w:rPr>
                <w:rFonts w:cstheme="minorHAnsi"/>
              </w:rPr>
            </w:pPr>
          </w:p>
        </w:tc>
        <w:tc>
          <w:tcPr>
            <w:tcW w:w="1745" w:type="dxa"/>
          </w:tcPr>
          <w:p w14:paraId="502B31BF" w14:textId="77777777" w:rsidR="005B19B8" w:rsidRPr="00287BFC" w:rsidRDefault="005B19B8" w:rsidP="00A16378">
            <w:pPr>
              <w:rPr>
                <w:rFonts w:cstheme="minorHAnsi"/>
              </w:rPr>
            </w:pPr>
          </w:p>
        </w:tc>
        <w:tc>
          <w:tcPr>
            <w:tcW w:w="1745" w:type="dxa"/>
          </w:tcPr>
          <w:p w14:paraId="242053B7" w14:textId="77777777" w:rsidR="005B19B8" w:rsidRPr="00287BFC" w:rsidRDefault="005B19B8" w:rsidP="00A16378">
            <w:pPr>
              <w:rPr>
                <w:rFonts w:cstheme="minorHAnsi"/>
              </w:rPr>
            </w:pPr>
          </w:p>
        </w:tc>
        <w:tc>
          <w:tcPr>
            <w:tcW w:w="1745" w:type="dxa"/>
          </w:tcPr>
          <w:p w14:paraId="07385978" w14:textId="77777777" w:rsidR="005B19B8" w:rsidRPr="00287BFC" w:rsidRDefault="005B19B8" w:rsidP="00A16378">
            <w:pPr>
              <w:rPr>
                <w:rFonts w:cstheme="minorHAnsi"/>
              </w:rPr>
            </w:pPr>
          </w:p>
        </w:tc>
      </w:tr>
      <w:tr w:rsidR="005B19B8" w:rsidRPr="00287BFC" w14:paraId="73137282" w14:textId="77777777" w:rsidTr="00A16378">
        <w:tc>
          <w:tcPr>
            <w:tcW w:w="2037" w:type="dxa"/>
          </w:tcPr>
          <w:p w14:paraId="2D224F3B" w14:textId="77777777" w:rsidR="005B19B8" w:rsidRPr="00287BFC" w:rsidRDefault="005B19B8" w:rsidP="00A16378">
            <w:pPr>
              <w:rPr>
                <w:rFonts w:cstheme="minorHAnsi"/>
              </w:rPr>
            </w:pPr>
            <w:r>
              <w:rPr>
                <w:rFonts w:cstheme="minorHAnsi"/>
              </w:rPr>
              <w:t>Local shops</w:t>
            </w:r>
          </w:p>
        </w:tc>
        <w:tc>
          <w:tcPr>
            <w:tcW w:w="1744" w:type="dxa"/>
          </w:tcPr>
          <w:p w14:paraId="18466879" w14:textId="77777777" w:rsidR="005B19B8" w:rsidRPr="00287BFC" w:rsidRDefault="005B19B8" w:rsidP="00A16378">
            <w:pPr>
              <w:rPr>
                <w:rFonts w:cstheme="minorHAnsi"/>
              </w:rPr>
            </w:pPr>
          </w:p>
        </w:tc>
        <w:tc>
          <w:tcPr>
            <w:tcW w:w="1745" w:type="dxa"/>
          </w:tcPr>
          <w:p w14:paraId="60229BDC" w14:textId="77777777" w:rsidR="005B19B8" w:rsidRPr="00287BFC" w:rsidRDefault="005B19B8" w:rsidP="00A16378">
            <w:pPr>
              <w:rPr>
                <w:rFonts w:cstheme="minorHAnsi"/>
              </w:rPr>
            </w:pPr>
          </w:p>
        </w:tc>
        <w:tc>
          <w:tcPr>
            <w:tcW w:w="1745" w:type="dxa"/>
          </w:tcPr>
          <w:p w14:paraId="2AC21FB7" w14:textId="77777777" w:rsidR="005B19B8" w:rsidRPr="00287BFC" w:rsidRDefault="005B19B8" w:rsidP="00A16378">
            <w:pPr>
              <w:rPr>
                <w:rFonts w:cstheme="minorHAnsi"/>
              </w:rPr>
            </w:pPr>
          </w:p>
        </w:tc>
        <w:tc>
          <w:tcPr>
            <w:tcW w:w="1745" w:type="dxa"/>
          </w:tcPr>
          <w:p w14:paraId="74476C52" w14:textId="77777777" w:rsidR="005B19B8" w:rsidRPr="00287BFC" w:rsidRDefault="005B19B8" w:rsidP="00A16378">
            <w:pPr>
              <w:rPr>
                <w:rFonts w:cstheme="minorHAnsi"/>
              </w:rPr>
            </w:pPr>
          </w:p>
        </w:tc>
      </w:tr>
      <w:tr w:rsidR="005B19B8" w:rsidRPr="00287BFC" w14:paraId="1883702B" w14:textId="77777777" w:rsidTr="00A16378">
        <w:tc>
          <w:tcPr>
            <w:tcW w:w="2037" w:type="dxa"/>
          </w:tcPr>
          <w:p w14:paraId="4C1CD4A5" w14:textId="77777777" w:rsidR="005B19B8" w:rsidRPr="00287BFC" w:rsidRDefault="005B19B8" w:rsidP="00A16378">
            <w:pPr>
              <w:rPr>
                <w:rFonts w:cstheme="minorHAnsi"/>
              </w:rPr>
            </w:pPr>
            <w:r>
              <w:rPr>
                <w:rFonts w:cstheme="minorHAnsi"/>
              </w:rPr>
              <w:t>Places to eat and drink</w:t>
            </w:r>
          </w:p>
        </w:tc>
        <w:tc>
          <w:tcPr>
            <w:tcW w:w="1744" w:type="dxa"/>
          </w:tcPr>
          <w:p w14:paraId="09169BAE" w14:textId="77777777" w:rsidR="005B19B8" w:rsidRPr="00287BFC" w:rsidRDefault="005B19B8" w:rsidP="00A16378">
            <w:pPr>
              <w:rPr>
                <w:rFonts w:cstheme="minorHAnsi"/>
              </w:rPr>
            </w:pPr>
          </w:p>
        </w:tc>
        <w:tc>
          <w:tcPr>
            <w:tcW w:w="1745" w:type="dxa"/>
          </w:tcPr>
          <w:p w14:paraId="435F1E9A" w14:textId="77777777" w:rsidR="005B19B8" w:rsidRPr="00287BFC" w:rsidRDefault="005B19B8" w:rsidP="00A16378">
            <w:pPr>
              <w:rPr>
                <w:rFonts w:cstheme="minorHAnsi"/>
              </w:rPr>
            </w:pPr>
          </w:p>
        </w:tc>
        <w:tc>
          <w:tcPr>
            <w:tcW w:w="1745" w:type="dxa"/>
          </w:tcPr>
          <w:p w14:paraId="3325E338" w14:textId="77777777" w:rsidR="005B19B8" w:rsidRPr="00287BFC" w:rsidRDefault="005B19B8" w:rsidP="00A16378">
            <w:pPr>
              <w:rPr>
                <w:rFonts w:cstheme="minorHAnsi"/>
              </w:rPr>
            </w:pPr>
          </w:p>
        </w:tc>
        <w:tc>
          <w:tcPr>
            <w:tcW w:w="1745" w:type="dxa"/>
          </w:tcPr>
          <w:p w14:paraId="4F8ABD0D" w14:textId="77777777" w:rsidR="005B19B8" w:rsidRPr="00287BFC" w:rsidRDefault="005B19B8" w:rsidP="00A16378">
            <w:pPr>
              <w:rPr>
                <w:rFonts w:cstheme="minorHAnsi"/>
              </w:rPr>
            </w:pPr>
          </w:p>
        </w:tc>
      </w:tr>
      <w:tr w:rsidR="005B19B8" w:rsidRPr="00287BFC" w14:paraId="16287831" w14:textId="77777777" w:rsidTr="00A16378">
        <w:tc>
          <w:tcPr>
            <w:tcW w:w="2037" w:type="dxa"/>
          </w:tcPr>
          <w:p w14:paraId="0572F04D" w14:textId="37FB6F70" w:rsidR="005B19B8" w:rsidRDefault="005B19B8" w:rsidP="00A16378">
            <w:pPr>
              <w:rPr>
                <w:rFonts w:cstheme="minorHAnsi"/>
              </w:rPr>
            </w:pPr>
            <w:r>
              <w:rPr>
                <w:rFonts w:cstheme="minorHAnsi"/>
              </w:rPr>
              <w:t>Financial contributions towards school provision</w:t>
            </w:r>
          </w:p>
        </w:tc>
        <w:tc>
          <w:tcPr>
            <w:tcW w:w="1744" w:type="dxa"/>
          </w:tcPr>
          <w:p w14:paraId="257962CF" w14:textId="77777777" w:rsidR="005B19B8" w:rsidRPr="00287BFC" w:rsidRDefault="005B19B8" w:rsidP="00A16378">
            <w:pPr>
              <w:rPr>
                <w:rFonts w:cstheme="minorHAnsi"/>
              </w:rPr>
            </w:pPr>
          </w:p>
        </w:tc>
        <w:tc>
          <w:tcPr>
            <w:tcW w:w="1745" w:type="dxa"/>
          </w:tcPr>
          <w:p w14:paraId="3CD078D0" w14:textId="77777777" w:rsidR="005B19B8" w:rsidRPr="00287BFC" w:rsidRDefault="005B19B8" w:rsidP="00A16378">
            <w:pPr>
              <w:rPr>
                <w:rFonts w:cstheme="minorHAnsi"/>
              </w:rPr>
            </w:pPr>
          </w:p>
        </w:tc>
        <w:tc>
          <w:tcPr>
            <w:tcW w:w="1745" w:type="dxa"/>
          </w:tcPr>
          <w:p w14:paraId="24B7A6B2" w14:textId="77777777" w:rsidR="005B19B8" w:rsidRPr="00287BFC" w:rsidRDefault="005B19B8" w:rsidP="00A16378">
            <w:pPr>
              <w:rPr>
                <w:rFonts w:cstheme="minorHAnsi"/>
              </w:rPr>
            </w:pPr>
          </w:p>
        </w:tc>
        <w:tc>
          <w:tcPr>
            <w:tcW w:w="1745" w:type="dxa"/>
          </w:tcPr>
          <w:p w14:paraId="3482BA0E" w14:textId="77777777" w:rsidR="005B19B8" w:rsidRPr="00287BFC" w:rsidRDefault="005B19B8" w:rsidP="00A16378">
            <w:pPr>
              <w:rPr>
                <w:rFonts w:cstheme="minorHAnsi"/>
              </w:rPr>
            </w:pPr>
          </w:p>
        </w:tc>
      </w:tr>
      <w:tr w:rsidR="005B19B8" w:rsidRPr="00287BFC" w14:paraId="14AAA253" w14:textId="77777777" w:rsidTr="00A16378">
        <w:tc>
          <w:tcPr>
            <w:tcW w:w="9016" w:type="dxa"/>
            <w:gridSpan w:val="5"/>
          </w:tcPr>
          <w:p w14:paraId="29979FC2" w14:textId="77777777" w:rsidR="005B19B8" w:rsidRPr="00287BFC" w:rsidRDefault="005B19B8" w:rsidP="00A16378">
            <w:pPr>
              <w:rPr>
                <w:rFonts w:cstheme="minorHAnsi"/>
              </w:rPr>
            </w:pPr>
            <w:r w:rsidRPr="00287BFC">
              <w:rPr>
                <w:rFonts w:cstheme="minorHAnsi"/>
              </w:rPr>
              <w:t>Other ideas (please state):</w:t>
            </w:r>
          </w:p>
          <w:p w14:paraId="38D8928B" w14:textId="77777777" w:rsidR="005B19B8" w:rsidRPr="00287BFC" w:rsidRDefault="005B19B8" w:rsidP="00A16378">
            <w:pPr>
              <w:rPr>
                <w:rFonts w:cstheme="minorHAnsi"/>
              </w:rPr>
            </w:pPr>
          </w:p>
          <w:p w14:paraId="677AB9C2" w14:textId="77777777" w:rsidR="005B19B8" w:rsidRDefault="005B19B8" w:rsidP="00A16378">
            <w:pPr>
              <w:rPr>
                <w:rFonts w:cstheme="minorHAnsi"/>
              </w:rPr>
            </w:pPr>
          </w:p>
          <w:p w14:paraId="402E58E3" w14:textId="77777777" w:rsidR="005B19B8" w:rsidRDefault="005B19B8" w:rsidP="00A16378">
            <w:pPr>
              <w:rPr>
                <w:rFonts w:cstheme="minorHAnsi"/>
              </w:rPr>
            </w:pPr>
          </w:p>
          <w:p w14:paraId="345FB525" w14:textId="77777777" w:rsidR="005B19B8" w:rsidRPr="00287BFC" w:rsidRDefault="005B19B8" w:rsidP="00A16378">
            <w:pPr>
              <w:rPr>
                <w:rFonts w:cstheme="minorHAnsi"/>
              </w:rPr>
            </w:pPr>
          </w:p>
          <w:p w14:paraId="6A352A74" w14:textId="77777777" w:rsidR="005B19B8" w:rsidRPr="00287BFC" w:rsidRDefault="005B19B8" w:rsidP="00A16378">
            <w:pPr>
              <w:rPr>
                <w:rFonts w:cstheme="minorHAnsi"/>
              </w:rPr>
            </w:pPr>
          </w:p>
        </w:tc>
      </w:tr>
    </w:tbl>
    <w:p w14:paraId="3F5F62EC" w14:textId="77777777" w:rsidR="005B19B8" w:rsidRPr="00287BFC" w:rsidRDefault="005B19B8" w:rsidP="005B19B8">
      <w:pPr>
        <w:rPr>
          <w:rFonts w:cs="FSElliotPro"/>
          <w:kern w:val="0"/>
        </w:rPr>
      </w:pPr>
    </w:p>
    <w:p w14:paraId="07697D2A" w14:textId="7FC0A258" w:rsidR="00AC1F1B" w:rsidRPr="00287BFC" w:rsidRDefault="00D817CD" w:rsidP="00AC1F1B">
      <w:pPr>
        <w:spacing w:after="0" w:line="240" w:lineRule="auto"/>
        <w:rPr>
          <w:rFonts w:cstheme="minorHAnsi"/>
        </w:rPr>
      </w:pPr>
      <w:r w:rsidRPr="00287BFC">
        <w:rPr>
          <w:rFonts w:cstheme="minorHAnsi"/>
        </w:rPr>
        <w:t>Do you have any comments on th</w:t>
      </w:r>
      <w:r w:rsidR="009831EB">
        <w:rPr>
          <w:rFonts w:cstheme="minorHAnsi"/>
        </w:rPr>
        <w:t>e illustrative masterplan</w:t>
      </w:r>
      <w:r w:rsidRPr="00287BFC">
        <w:rPr>
          <w:rFonts w:cstheme="minorHAnsi"/>
        </w:rPr>
        <w:t xml:space="preserve"> or any general comments you wish to make</w:t>
      </w:r>
      <w:r w:rsidR="009831EB">
        <w:rPr>
          <w:rFonts w:cstheme="minorHAnsi"/>
        </w:rPr>
        <w:t xml:space="preserve"> about the proposals</w:t>
      </w:r>
      <w:r w:rsidRPr="00287BFC">
        <w:rPr>
          <w:rFonts w:cstheme="minorHAnsi"/>
        </w:rPr>
        <w:t>?</w:t>
      </w:r>
      <w:r w:rsidR="005B19B8">
        <w:rPr>
          <w:rFonts w:cstheme="minorHAnsi"/>
        </w:rPr>
        <w:t xml:space="preserve"> More paper can be supplied if required.</w:t>
      </w:r>
    </w:p>
    <w:p w14:paraId="74F366E8" w14:textId="77777777" w:rsidR="00AC1F1B" w:rsidRPr="00287BFC" w:rsidRDefault="00AC1F1B" w:rsidP="00AC1F1B">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AC1F1B" w:rsidRPr="00287BFC" w14:paraId="272374E7" w14:textId="77777777" w:rsidTr="002B2B1B">
        <w:tc>
          <w:tcPr>
            <w:tcW w:w="9016" w:type="dxa"/>
          </w:tcPr>
          <w:p w14:paraId="30C43EC3" w14:textId="77777777" w:rsidR="00AC1F1B" w:rsidRPr="00287BFC" w:rsidRDefault="00AC1F1B" w:rsidP="002B2B1B">
            <w:pPr>
              <w:rPr>
                <w:rFonts w:cstheme="minorHAnsi"/>
              </w:rPr>
            </w:pPr>
          </w:p>
          <w:p w14:paraId="73A88FE9" w14:textId="77777777" w:rsidR="00AC1F1B" w:rsidRPr="00287BFC" w:rsidRDefault="00AC1F1B" w:rsidP="002B2B1B">
            <w:pPr>
              <w:rPr>
                <w:rFonts w:cstheme="minorHAnsi"/>
              </w:rPr>
            </w:pPr>
          </w:p>
          <w:p w14:paraId="24A5CC04" w14:textId="77777777" w:rsidR="00AC1F1B" w:rsidRPr="00287BFC" w:rsidRDefault="00AC1F1B" w:rsidP="002B2B1B">
            <w:pPr>
              <w:rPr>
                <w:rFonts w:cstheme="minorHAnsi"/>
              </w:rPr>
            </w:pPr>
          </w:p>
          <w:p w14:paraId="0CEC4C70" w14:textId="77777777" w:rsidR="00AC1F1B" w:rsidRPr="00287BFC" w:rsidRDefault="00AC1F1B" w:rsidP="002B2B1B">
            <w:pPr>
              <w:rPr>
                <w:rFonts w:cstheme="minorHAnsi"/>
              </w:rPr>
            </w:pPr>
          </w:p>
          <w:p w14:paraId="603D10AB" w14:textId="77777777" w:rsidR="00AC1F1B" w:rsidRPr="00287BFC" w:rsidRDefault="00AC1F1B" w:rsidP="002B2B1B">
            <w:pPr>
              <w:rPr>
                <w:rFonts w:cstheme="minorHAnsi"/>
              </w:rPr>
            </w:pPr>
          </w:p>
          <w:p w14:paraId="21B561DD" w14:textId="77777777" w:rsidR="00AC1F1B" w:rsidRDefault="00AC1F1B" w:rsidP="002B2B1B">
            <w:pPr>
              <w:rPr>
                <w:rFonts w:cstheme="minorHAnsi"/>
              </w:rPr>
            </w:pPr>
          </w:p>
          <w:p w14:paraId="783CCE2C" w14:textId="77777777" w:rsidR="005B19B8" w:rsidRDefault="005B19B8" w:rsidP="002B2B1B">
            <w:pPr>
              <w:rPr>
                <w:rFonts w:cstheme="minorHAnsi"/>
              </w:rPr>
            </w:pPr>
          </w:p>
          <w:p w14:paraId="54B61A4A" w14:textId="77777777" w:rsidR="005B19B8" w:rsidRDefault="005B19B8" w:rsidP="002B2B1B">
            <w:pPr>
              <w:rPr>
                <w:rFonts w:cstheme="minorHAnsi"/>
              </w:rPr>
            </w:pPr>
          </w:p>
          <w:p w14:paraId="5E811885" w14:textId="77777777" w:rsidR="005B19B8" w:rsidRDefault="005B19B8" w:rsidP="002B2B1B">
            <w:pPr>
              <w:rPr>
                <w:rFonts w:cstheme="minorHAnsi"/>
              </w:rPr>
            </w:pPr>
          </w:p>
          <w:p w14:paraId="3E9126C3" w14:textId="77777777" w:rsidR="005B19B8" w:rsidRDefault="005B19B8" w:rsidP="002B2B1B">
            <w:pPr>
              <w:rPr>
                <w:rFonts w:cstheme="minorHAnsi"/>
              </w:rPr>
            </w:pPr>
          </w:p>
          <w:p w14:paraId="5BF7DB2F" w14:textId="77777777" w:rsidR="005B19B8" w:rsidRDefault="005B19B8" w:rsidP="002B2B1B">
            <w:pPr>
              <w:rPr>
                <w:rFonts w:cstheme="minorHAnsi"/>
              </w:rPr>
            </w:pPr>
          </w:p>
          <w:p w14:paraId="7C270E34" w14:textId="77777777" w:rsidR="005B19B8" w:rsidRDefault="005B19B8" w:rsidP="002B2B1B">
            <w:pPr>
              <w:rPr>
                <w:rFonts w:cstheme="minorHAnsi"/>
              </w:rPr>
            </w:pPr>
          </w:p>
          <w:p w14:paraId="26A4D629" w14:textId="77777777" w:rsidR="005B19B8" w:rsidRDefault="005B19B8" w:rsidP="002B2B1B">
            <w:pPr>
              <w:rPr>
                <w:rFonts w:cstheme="minorHAnsi"/>
              </w:rPr>
            </w:pPr>
          </w:p>
          <w:p w14:paraId="7211394D" w14:textId="77777777" w:rsidR="005B19B8" w:rsidRDefault="005B19B8" w:rsidP="002B2B1B">
            <w:pPr>
              <w:rPr>
                <w:rFonts w:cstheme="minorHAnsi"/>
              </w:rPr>
            </w:pPr>
          </w:p>
          <w:p w14:paraId="61152122" w14:textId="77777777" w:rsidR="005B19B8" w:rsidRPr="00287BFC" w:rsidRDefault="005B19B8" w:rsidP="002B2B1B">
            <w:pPr>
              <w:rPr>
                <w:rFonts w:cstheme="minorHAnsi"/>
              </w:rPr>
            </w:pPr>
          </w:p>
          <w:p w14:paraId="46782AC9" w14:textId="77777777" w:rsidR="00AC1F1B" w:rsidRPr="00287BFC" w:rsidRDefault="00AC1F1B" w:rsidP="002B2B1B">
            <w:pPr>
              <w:rPr>
                <w:rFonts w:cstheme="minorHAnsi"/>
              </w:rPr>
            </w:pPr>
          </w:p>
          <w:p w14:paraId="0B0E3026" w14:textId="77777777" w:rsidR="00AC1F1B" w:rsidRPr="00287BFC" w:rsidRDefault="00AC1F1B" w:rsidP="002B2B1B">
            <w:pPr>
              <w:rPr>
                <w:rFonts w:cstheme="minorHAnsi"/>
              </w:rPr>
            </w:pPr>
          </w:p>
          <w:p w14:paraId="3A59CE17" w14:textId="77777777" w:rsidR="00AC1F1B" w:rsidRPr="00287BFC" w:rsidRDefault="00AC1F1B" w:rsidP="002B2B1B">
            <w:pPr>
              <w:rPr>
                <w:rFonts w:cstheme="minorHAnsi"/>
              </w:rPr>
            </w:pPr>
          </w:p>
          <w:p w14:paraId="2244093F" w14:textId="77777777" w:rsidR="00AC1F1B" w:rsidRPr="00287BFC" w:rsidRDefault="00AC1F1B" w:rsidP="002B2B1B">
            <w:pPr>
              <w:rPr>
                <w:rFonts w:cstheme="minorHAnsi"/>
              </w:rPr>
            </w:pPr>
          </w:p>
        </w:tc>
      </w:tr>
    </w:tbl>
    <w:p w14:paraId="32FAF956" w14:textId="41E13661" w:rsidR="00CB1BB1" w:rsidRPr="00287BFC" w:rsidRDefault="00CB1BB1" w:rsidP="00CB1BB1">
      <w:pPr>
        <w:rPr>
          <w:rFonts w:eastAsia="Times New Roman"/>
          <w:i/>
          <w:iCs/>
        </w:rPr>
      </w:pPr>
    </w:p>
    <w:p w14:paraId="52A27974" w14:textId="77777777" w:rsidR="00772E8B" w:rsidRDefault="00EB5E8A" w:rsidP="003A08EB">
      <w:pPr>
        <w:pStyle w:val="Default"/>
        <w:jc w:val="both"/>
        <w:rPr>
          <w:rStyle w:val="A0"/>
          <w:rFonts w:asciiTheme="minorHAnsi" w:hAnsiTheme="minorHAnsi" w:cstheme="minorHAnsi"/>
          <w:sz w:val="22"/>
          <w:szCs w:val="22"/>
        </w:rPr>
      </w:pPr>
      <w:r w:rsidRPr="00287BFC">
        <w:rPr>
          <w:rFonts w:asciiTheme="minorHAnsi" w:hAnsiTheme="minorHAnsi" w:cstheme="minorHAnsi"/>
          <w:b/>
          <w:bCs/>
          <w:sz w:val="22"/>
          <w:szCs w:val="22"/>
        </w:rPr>
        <w:t>Thank you.</w:t>
      </w:r>
      <w:r w:rsidRPr="00287BFC">
        <w:rPr>
          <w:rFonts w:asciiTheme="minorHAnsi" w:hAnsiTheme="minorHAnsi" w:cstheme="minorHAnsi"/>
          <w:sz w:val="22"/>
          <w:szCs w:val="22"/>
        </w:rPr>
        <w:t xml:space="preserve"> </w:t>
      </w:r>
      <w:r w:rsidR="00772E8B">
        <w:rPr>
          <w:rFonts w:asciiTheme="minorHAnsi" w:hAnsiTheme="minorHAnsi" w:cstheme="minorHAnsi"/>
          <w:sz w:val="22"/>
          <w:szCs w:val="22"/>
        </w:rPr>
        <w:t xml:space="preserve">Please email a copy of the comment form </w:t>
      </w:r>
      <w:hyperlink r:id="rId5" w:history="1">
        <w:r w:rsidR="00772E8B" w:rsidRPr="003A3702">
          <w:rPr>
            <w:rStyle w:val="Hyperlink"/>
            <w:rFonts w:asciiTheme="minorHAnsi" w:hAnsiTheme="minorHAnsi" w:cstheme="minorHAnsi"/>
            <w:sz w:val="22"/>
            <w:szCs w:val="22"/>
          </w:rPr>
          <w:t>tovictoria.walker@ceg.co.uk</w:t>
        </w:r>
      </w:hyperlink>
      <w:r w:rsidR="00772E8B">
        <w:rPr>
          <w:rFonts w:asciiTheme="minorHAnsi" w:hAnsiTheme="minorHAnsi" w:cstheme="minorHAnsi"/>
          <w:sz w:val="22"/>
          <w:szCs w:val="22"/>
        </w:rPr>
        <w:t xml:space="preserve"> or </w:t>
      </w:r>
      <w:r w:rsidRPr="00287BFC">
        <w:rPr>
          <w:rStyle w:val="A0"/>
          <w:rFonts w:asciiTheme="minorHAnsi" w:hAnsiTheme="minorHAnsi" w:cstheme="minorHAnsi"/>
          <w:sz w:val="22"/>
          <w:szCs w:val="22"/>
        </w:rPr>
        <w:t>post it to CEG Sloane Square House, 1 Holbein Place, London, SW1W 8NS</w:t>
      </w:r>
      <w:r w:rsidR="007947DD" w:rsidRPr="00287BFC">
        <w:rPr>
          <w:rStyle w:val="A0"/>
          <w:rFonts w:asciiTheme="minorHAnsi" w:hAnsiTheme="minorHAnsi" w:cstheme="minorHAnsi"/>
          <w:sz w:val="22"/>
          <w:szCs w:val="22"/>
        </w:rPr>
        <w:t>.</w:t>
      </w:r>
      <w:r w:rsidR="00E73962">
        <w:rPr>
          <w:rStyle w:val="A0"/>
          <w:rFonts w:asciiTheme="minorHAnsi" w:hAnsiTheme="minorHAnsi" w:cstheme="minorHAnsi"/>
          <w:sz w:val="22"/>
          <w:szCs w:val="22"/>
        </w:rPr>
        <w:t xml:space="preserve"> </w:t>
      </w:r>
    </w:p>
    <w:p w14:paraId="7FF82C71" w14:textId="6F3B57C1" w:rsidR="00EB5E8A" w:rsidRPr="00287BFC" w:rsidRDefault="005B19B8" w:rsidP="003A08EB">
      <w:pPr>
        <w:pStyle w:val="Default"/>
        <w:jc w:val="both"/>
        <w:rPr>
          <w:rStyle w:val="A0"/>
          <w:rFonts w:asciiTheme="minorHAnsi" w:hAnsiTheme="minorHAnsi" w:cstheme="minorHAnsi"/>
          <w:kern w:val="2"/>
          <w:sz w:val="22"/>
          <w:szCs w:val="22"/>
          <w14:ligatures w14:val="standardContextual"/>
        </w:rPr>
      </w:pPr>
      <w:r>
        <w:rPr>
          <w:rStyle w:val="A0"/>
          <w:rFonts w:asciiTheme="minorHAnsi" w:hAnsiTheme="minorHAnsi" w:cstheme="minorHAnsi"/>
          <w:sz w:val="22"/>
          <w:szCs w:val="22"/>
        </w:rPr>
        <w:t>The p</w:t>
      </w:r>
      <w:r w:rsidR="00E73962">
        <w:rPr>
          <w:rStyle w:val="A0"/>
          <w:rFonts w:asciiTheme="minorHAnsi" w:hAnsiTheme="minorHAnsi" w:cstheme="minorHAnsi"/>
          <w:sz w:val="22"/>
          <w:szCs w:val="22"/>
        </w:rPr>
        <w:t>rivacy policy is also provided on the website</w:t>
      </w:r>
    </w:p>
    <w:sectPr w:rsidR="00EB5E8A" w:rsidRPr="00287BFC" w:rsidSect="003A08EB">
      <w:pgSz w:w="11906" w:h="16838"/>
      <w:pgMar w:top="96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FS Elliot Pro Light">
    <w:altName w:val="Calibri"/>
    <w:panose1 w:val="00000000000000000000"/>
    <w:charset w:val="00"/>
    <w:family w:val="swiss"/>
    <w:notTrueType/>
    <w:pitch w:val="default"/>
    <w:sig w:usb0="00000003" w:usb1="00000000" w:usb2="00000000" w:usb3="00000000" w:csb0="00000001" w:csb1="00000000"/>
  </w:font>
  <w:font w:name="FS Elliot Pro">
    <w:altName w:val="Cambria"/>
    <w:panose1 w:val="00000000000000000000"/>
    <w:charset w:val="00"/>
    <w:family w:val="swiss"/>
    <w:notTrueType/>
    <w:pitch w:val="default"/>
    <w:sig w:usb0="00000003" w:usb1="00000000" w:usb2="00000000" w:usb3="00000000" w:csb0="00000001" w:csb1="00000000"/>
  </w:font>
  <w:font w:name="FSElliotPro">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41D81"/>
    <w:multiLevelType w:val="hybridMultilevel"/>
    <w:tmpl w:val="357E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5554BB"/>
    <w:multiLevelType w:val="hybridMultilevel"/>
    <w:tmpl w:val="FDAC4058"/>
    <w:lvl w:ilvl="0" w:tplc="A46A05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24443B"/>
    <w:multiLevelType w:val="hybridMultilevel"/>
    <w:tmpl w:val="8D28D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1363014">
    <w:abstractNumId w:val="2"/>
  </w:num>
  <w:num w:numId="2" w16cid:durableId="372734578">
    <w:abstractNumId w:val="1"/>
  </w:num>
  <w:num w:numId="3" w16cid:durableId="8573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C0A"/>
    <w:rsid w:val="00027C8F"/>
    <w:rsid w:val="00062A2D"/>
    <w:rsid w:val="0008641B"/>
    <w:rsid w:val="000C043E"/>
    <w:rsid w:val="0012023F"/>
    <w:rsid w:val="001460C5"/>
    <w:rsid w:val="00177647"/>
    <w:rsid w:val="001F7CE0"/>
    <w:rsid w:val="00257215"/>
    <w:rsid w:val="00287BFC"/>
    <w:rsid w:val="002A1C33"/>
    <w:rsid w:val="002F3489"/>
    <w:rsid w:val="00373720"/>
    <w:rsid w:val="003A08EB"/>
    <w:rsid w:val="003D7EDC"/>
    <w:rsid w:val="00407D45"/>
    <w:rsid w:val="00437B85"/>
    <w:rsid w:val="00447C99"/>
    <w:rsid w:val="004A1705"/>
    <w:rsid w:val="00513D9B"/>
    <w:rsid w:val="0058745C"/>
    <w:rsid w:val="005B19B8"/>
    <w:rsid w:val="006515BC"/>
    <w:rsid w:val="00772E8B"/>
    <w:rsid w:val="007947DD"/>
    <w:rsid w:val="007E496E"/>
    <w:rsid w:val="0084554B"/>
    <w:rsid w:val="008805CA"/>
    <w:rsid w:val="009831EB"/>
    <w:rsid w:val="00A57BD4"/>
    <w:rsid w:val="00A60C0A"/>
    <w:rsid w:val="00A747C9"/>
    <w:rsid w:val="00A86CFD"/>
    <w:rsid w:val="00AC1F1B"/>
    <w:rsid w:val="00AF6874"/>
    <w:rsid w:val="00B00847"/>
    <w:rsid w:val="00BD5506"/>
    <w:rsid w:val="00C92BE7"/>
    <w:rsid w:val="00CB1BB1"/>
    <w:rsid w:val="00CD0BF5"/>
    <w:rsid w:val="00CD548A"/>
    <w:rsid w:val="00D0325A"/>
    <w:rsid w:val="00D04576"/>
    <w:rsid w:val="00D814CB"/>
    <w:rsid w:val="00D817CD"/>
    <w:rsid w:val="00D819BC"/>
    <w:rsid w:val="00DA5AE5"/>
    <w:rsid w:val="00DD1C56"/>
    <w:rsid w:val="00E25BA0"/>
    <w:rsid w:val="00E73962"/>
    <w:rsid w:val="00EB5E8A"/>
    <w:rsid w:val="00ED3389"/>
    <w:rsid w:val="00FA0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72A2B"/>
  <w15:chartTrackingRefBased/>
  <w15:docId w15:val="{8C33F8C2-85D1-42DF-B516-36F3E58E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C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0C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0C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0C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0C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C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C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C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C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C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0C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0C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0C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0C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0C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C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C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C0A"/>
    <w:rPr>
      <w:rFonts w:eastAsiaTheme="majorEastAsia" w:cstheme="majorBidi"/>
      <w:color w:val="272727" w:themeColor="text1" w:themeTint="D8"/>
    </w:rPr>
  </w:style>
  <w:style w:type="paragraph" w:styleId="Title">
    <w:name w:val="Title"/>
    <w:basedOn w:val="Normal"/>
    <w:next w:val="Normal"/>
    <w:link w:val="TitleChar"/>
    <w:uiPriority w:val="10"/>
    <w:qFormat/>
    <w:rsid w:val="00A60C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C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C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C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C0A"/>
    <w:pPr>
      <w:spacing w:before="160"/>
      <w:jc w:val="center"/>
    </w:pPr>
    <w:rPr>
      <w:i/>
      <w:iCs/>
      <w:color w:val="404040" w:themeColor="text1" w:themeTint="BF"/>
    </w:rPr>
  </w:style>
  <w:style w:type="character" w:customStyle="1" w:styleId="QuoteChar">
    <w:name w:val="Quote Char"/>
    <w:basedOn w:val="DefaultParagraphFont"/>
    <w:link w:val="Quote"/>
    <w:uiPriority w:val="29"/>
    <w:rsid w:val="00A60C0A"/>
    <w:rPr>
      <w:i/>
      <w:iCs/>
      <w:color w:val="404040" w:themeColor="text1" w:themeTint="BF"/>
    </w:rPr>
  </w:style>
  <w:style w:type="paragraph" w:styleId="ListParagraph">
    <w:name w:val="List Paragraph"/>
    <w:basedOn w:val="Normal"/>
    <w:uiPriority w:val="34"/>
    <w:qFormat/>
    <w:rsid w:val="00A60C0A"/>
    <w:pPr>
      <w:ind w:left="720"/>
      <w:contextualSpacing/>
    </w:pPr>
  </w:style>
  <w:style w:type="character" w:styleId="IntenseEmphasis">
    <w:name w:val="Intense Emphasis"/>
    <w:basedOn w:val="DefaultParagraphFont"/>
    <w:uiPriority w:val="21"/>
    <w:qFormat/>
    <w:rsid w:val="00A60C0A"/>
    <w:rPr>
      <w:i/>
      <w:iCs/>
      <w:color w:val="0F4761" w:themeColor="accent1" w:themeShade="BF"/>
    </w:rPr>
  </w:style>
  <w:style w:type="paragraph" w:styleId="IntenseQuote">
    <w:name w:val="Intense Quote"/>
    <w:basedOn w:val="Normal"/>
    <w:next w:val="Normal"/>
    <w:link w:val="IntenseQuoteChar"/>
    <w:uiPriority w:val="30"/>
    <w:qFormat/>
    <w:rsid w:val="00A60C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C0A"/>
    <w:rPr>
      <w:i/>
      <w:iCs/>
      <w:color w:val="0F4761" w:themeColor="accent1" w:themeShade="BF"/>
    </w:rPr>
  </w:style>
  <w:style w:type="character" w:styleId="IntenseReference">
    <w:name w:val="Intense Reference"/>
    <w:basedOn w:val="DefaultParagraphFont"/>
    <w:uiPriority w:val="32"/>
    <w:qFormat/>
    <w:rsid w:val="00A60C0A"/>
    <w:rPr>
      <w:b/>
      <w:bCs/>
      <w:smallCaps/>
      <w:color w:val="0F4761" w:themeColor="accent1" w:themeShade="BF"/>
      <w:spacing w:val="5"/>
    </w:rPr>
  </w:style>
  <w:style w:type="paragraph" w:customStyle="1" w:styleId="pf0">
    <w:name w:val="pf0"/>
    <w:basedOn w:val="Normal"/>
    <w:rsid w:val="00513D9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513D9B"/>
    <w:rPr>
      <w:rFonts w:ascii="Segoe UI" w:hAnsi="Segoe UI" w:cs="Segoe UI" w:hint="default"/>
      <w:b/>
      <w:bCs/>
      <w:sz w:val="18"/>
      <w:szCs w:val="18"/>
    </w:rPr>
  </w:style>
  <w:style w:type="character" w:customStyle="1" w:styleId="cf21">
    <w:name w:val="cf21"/>
    <w:basedOn w:val="DefaultParagraphFont"/>
    <w:rsid w:val="00513D9B"/>
    <w:rPr>
      <w:rFonts w:ascii="Segoe UI" w:hAnsi="Segoe UI" w:cs="Segoe UI" w:hint="default"/>
      <w:sz w:val="18"/>
      <w:szCs w:val="18"/>
    </w:rPr>
  </w:style>
  <w:style w:type="character" w:customStyle="1" w:styleId="cf31">
    <w:name w:val="cf31"/>
    <w:basedOn w:val="DefaultParagraphFont"/>
    <w:rsid w:val="00513D9B"/>
    <w:rPr>
      <w:rFonts w:ascii="Segoe UI" w:hAnsi="Segoe UI" w:cs="Segoe UI" w:hint="default"/>
      <w:i/>
      <w:iCs/>
      <w:sz w:val="18"/>
      <w:szCs w:val="18"/>
    </w:rPr>
  </w:style>
  <w:style w:type="character" w:customStyle="1" w:styleId="cf41">
    <w:name w:val="cf41"/>
    <w:basedOn w:val="DefaultParagraphFont"/>
    <w:rsid w:val="00513D9B"/>
    <w:rPr>
      <w:rFonts w:ascii="Segoe UI" w:hAnsi="Segoe UI" w:cs="Segoe UI" w:hint="default"/>
      <w:b/>
      <w:bCs/>
      <w:i/>
      <w:iCs/>
      <w:sz w:val="18"/>
      <w:szCs w:val="18"/>
    </w:rPr>
  </w:style>
  <w:style w:type="paragraph" w:styleId="NormalWeb">
    <w:name w:val="Normal (Web)"/>
    <w:basedOn w:val="Normal"/>
    <w:uiPriority w:val="99"/>
    <w:semiHidden/>
    <w:unhideWhenUsed/>
    <w:rsid w:val="00513D9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2">
    <w:name w:val="A2"/>
    <w:uiPriority w:val="99"/>
    <w:rsid w:val="00DD1C56"/>
    <w:rPr>
      <w:rFonts w:cs="FS Elliot Pro Light"/>
      <w:color w:val="000000"/>
      <w:sz w:val="20"/>
      <w:szCs w:val="20"/>
    </w:rPr>
  </w:style>
  <w:style w:type="table" w:styleId="TableGrid">
    <w:name w:val="Table Grid"/>
    <w:basedOn w:val="TableNormal"/>
    <w:uiPriority w:val="39"/>
    <w:rsid w:val="00D0457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576"/>
    <w:pPr>
      <w:autoSpaceDE w:val="0"/>
      <w:autoSpaceDN w:val="0"/>
      <w:adjustRightInd w:val="0"/>
      <w:spacing w:after="0" w:line="240" w:lineRule="auto"/>
    </w:pPr>
    <w:rPr>
      <w:rFonts w:ascii="FS Elliot Pro Light" w:hAnsi="FS Elliot Pro Light" w:cs="FS Elliot Pro Light"/>
      <w:color w:val="000000"/>
      <w:kern w:val="0"/>
      <w:sz w:val="24"/>
      <w:szCs w:val="24"/>
      <w14:ligatures w14:val="none"/>
    </w:rPr>
  </w:style>
  <w:style w:type="character" w:customStyle="1" w:styleId="A4">
    <w:name w:val="A4"/>
    <w:uiPriority w:val="99"/>
    <w:rsid w:val="00AC1F1B"/>
    <w:rPr>
      <w:rFonts w:cs="FS Elliot Pro"/>
      <w:b/>
      <w:bCs/>
      <w:color w:val="000000"/>
      <w:sz w:val="26"/>
      <w:szCs w:val="26"/>
    </w:rPr>
  </w:style>
  <w:style w:type="character" w:customStyle="1" w:styleId="A0">
    <w:name w:val="A0"/>
    <w:uiPriority w:val="99"/>
    <w:rsid w:val="00AC1F1B"/>
    <w:rPr>
      <w:rFonts w:cs="FS Elliot Pro Light"/>
      <w:color w:val="000000"/>
      <w:sz w:val="20"/>
      <w:szCs w:val="20"/>
    </w:rPr>
  </w:style>
  <w:style w:type="character" w:styleId="Hyperlink">
    <w:name w:val="Hyperlink"/>
    <w:basedOn w:val="DefaultParagraphFont"/>
    <w:uiPriority w:val="99"/>
    <w:unhideWhenUsed/>
    <w:rsid w:val="00EB5E8A"/>
    <w:rPr>
      <w:color w:val="467886" w:themeColor="hyperlink"/>
      <w:u w:val="single"/>
    </w:rPr>
  </w:style>
  <w:style w:type="character" w:styleId="UnresolvedMention">
    <w:name w:val="Unresolved Mention"/>
    <w:basedOn w:val="DefaultParagraphFont"/>
    <w:uiPriority w:val="99"/>
    <w:semiHidden/>
    <w:unhideWhenUsed/>
    <w:rsid w:val="00EB5E8A"/>
    <w:rPr>
      <w:color w:val="605E5C"/>
      <w:shd w:val="clear" w:color="auto" w:fill="E1DFDD"/>
    </w:rPr>
  </w:style>
  <w:style w:type="character" w:styleId="CommentReference">
    <w:name w:val="annotation reference"/>
    <w:basedOn w:val="DefaultParagraphFont"/>
    <w:uiPriority w:val="99"/>
    <w:semiHidden/>
    <w:unhideWhenUsed/>
    <w:rsid w:val="002A1C33"/>
    <w:rPr>
      <w:sz w:val="16"/>
      <w:szCs w:val="16"/>
    </w:rPr>
  </w:style>
  <w:style w:type="paragraph" w:styleId="CommentText">
    <w:name w:val="annotation text"/>
    <w:basedOn w:val="Normal"/>
    <w:link w:val="CommentTextChar"/>
    <w:uiPriority w:val="99"/>
    <w:unhideWhenUsed/>
    <w:rsid w:val="002A1C33"/>
    <w:pPr>
      <w:spacing w:line="240" w:lineRule="auto"/>
    </w:pPr>
    <w:rPr>
      <w:sz w:val="20"/>
      <w:szCs w:val="20"/>
    </w:rPr>
  </w:style>
  <w:style w:type="character" w:customStyle="1" w:styleId="CommentTextChar">
    <w:name w:val="Comment Text Char"/>
    <w:basedOn w:val="DefaultParagraphFont"/>
    <w:link w:val="CommentText"/>
    <w:uiPriority w:val="99"/>
    <w:rsid w:val="002A1C33"/>
    <w:rPr>
      <w:sz w:val="20"/>
      <w:szCs w:val="20"/>
    </w:rPr>
  </w:style>
  <w:style w:type="paragraph" w:styleId="CommentSubject">
    <w:name w:val="annotation subject"/>
    <w:basedOn w:val="CommentText"/>
    <w:next w:val="CommentText"/>
    <w:link w:val="CommentSubjectChar"/>
    <w:uiPriority w:val="99"/>
    <w:semiHidden/>
    <w:unhideWhenUsed/>
    <w:rsid w:val="002A1C33"/>
    <w:rPr>
      <w:b/>
      <w:bCs/>
    </w:rPr>
  </w:style>
  <w:style w:type="character" w:customStyle="1" w:styleId="CommentSubjectChar">
    <w:name w:val="Comment Subject Char"/>
    <w:basedOn w:val="CommentTextChar"/>
    <w:link w:val="CommentSubject"/>
    <w:uiPriority w:val="99"/>
    <w:semiHidden/>
    <w:rsid w:val="002A1C33"/>
    <w:rPr>
      <w:b/>
      <w:bCs/>
      <w:sz w:val="20"/>
      <w:szCs w:val="20"/>
    </w:rPr>
  </w:style>
  <w:style w:type="paragraph" w:styleId="Revision">
    <w:name w:val="Revision"/>
    <w:hidden/>
    <w:uiPriority w:val="99"/>
    <w:semiHidden/>
    <w:rsid w:val="00CD0B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110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victoria.walker@ceg.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Walker</dc:creator>
  <cp:keywords/>
  <dc:description/>
  <cp:lastModifiedBy>Victoria Walker</cp:lastModifiedBy>
  <cp:revision>3</cp:revision>
  <dcterms:created xsi:type="dcterms:W3CDTF">2024-05-15T08:24:00Z</dcterms:created>
  <dcterms:modified xsi:type="dcterms:W3CDTF">2024-05-15T08:24:00Z</dcterms:modified>
</cp:coreProperties>
</file>